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72" w:rsidRDefault="00A22B72">
      <w:pPr>
        <w:framePr w:hSpace="180" w:wrap="around" w:vAnchor="text" w:hAnchor="page" w:x="1088" w:y="-906"/>
        <w:rPr>
          <w:rFonts w:ascii="Arial" w:hAnsi="Arial"/>
          <w:sz w:val="20"/>
        </w:rPr>
      </w:pPr>
    </w:p>
    <w:p w:rsidR="00A22B72" w:rsidRDefault="004973F0" w:rsidP="004973F0">
      <w:pPr>
        <w:framePr w:w="6764" w:h="1399" w:hRule="exact" w:hSpace="180" w:wrap="around" w:vAnchor="text" w:hAnchor="page" w:x="3068" w:y="-727"/>
        <w:jc w:val="center"/>
        <w:rPr>
          <w:b/>
          <w:sz w:val="28"/>
        </w:rPr>
      </w:pPr>
      <w:r>
        <w:rPr>
          <w:b/>
          <w:sz w:val="28"/>
        </w:rPr>
        <w:t xml:space="preserve">Coos County </w:t>
      </w:r>
    </w:p>
    <w:p w:rsidR="004973F0" w:rsidRDefault="004973F0" w:rsidP="004973F0">
      <w:pPr>
        <w:framePr w:w="6764" w:h="1399" w:hRule="exact" w:hSpace="180" w:wrap="around" w:vAnchor="text" w:hAnchor="page" w:x="3068" w:y="-727"/>
        <w:jc w:val="center"/>
        <w:rPr>
          <w:b/>
          <w:sz w:val="28"/>
        </w:rPr>
      </w:pPr>
      <w:r>
        <w:rPr>
          <w:b/>
          <w:sz w:val="28"/>
        </w:rPr>
        <w:t xml:space="preserve">Noxious Weed Advisory Board </w:t>
      </w:r>
    </w:p>
    <w:p w:rsidR="004973F0" w:rsidRDefault="00EB5618" w:rsidP="004973F0">
      <w:pPr>
        <w:framePr w:w="6764" w:h="1399" w:hRule="exact" w:hSpace="180" w:wrap="around" w:vAnchor="text" w:hAnchor="page" w:x="3068" w:y="-727"/>
        <w:jc w:val="center"/>
        <w:rPr>
          <w:b/>
          <w:sz w:val="28"/>
        </w:rPr>
      </w:pPr>
      <w:r>
        <w:rPr>
          <w:b/>
          <w:sz w:val="28"/>
        </w:rPr>
        <w:t>Tuesday, April 6</w:t>
      </w:r>
      <w:r w:rsidR="009F0598">
        <w:rPr>
          <w:b/>
          <w:sz w:val="28"/>
        </w:rPr>
        <w:t>, 2021</w:t>
      </w:r>
    </w:p>
    <w:p w:rsidR="004973F0" w:rsidRDefault="00AB2E67" w:rsidP="004973F0">
      <w:pPr>
        <w:framePr w:w="6764" w:h="1399" w:hRule="exact" w:hSpace="180" w:wrap="around" w:vAnchor="text" w:hAnchor="page" w:x="3068" w:y="-727"/>
        <w:jc w:val="center"/>
        <w:rPr>
          <w:b/>
          <w:sz w:val="28"/>
        </w:rPr>
      </w:pPr>
      <w:r>
        <w:rPr>
          <w:b/>
          <w:sz w:val="28"/>
        </w:rPr>
        <w:t>3</w:t>
      </w:r>
      <w:r w:rsidR="004973F0">
        <w:rPr>
          <w:b/>
          <w:sz w:val="28"/>
        </w:rPr>
        <w:t>:00 p.m.</w:t>
      </w:r>
    </w:p>
    <w:p w:rsidR="004973F0" w:rsidRDefault="004973F0" w:rsidP="004973F0">
      <w:pPr>
        <w:framePr w:w="6764" w:h="1399" w:hRule="exact" w:hSpace="180" w:wrap="around" w:vAnchor="text" w:hAnchor="page" w:x="3068" w:y="-727"/>
        <w:jc w:val="center"/>
        <w:rPr>
          <w:b/>
          <w:sz w:val="28"/>
        </w:rPr>
      </w:pPr>
    </w:p>
    <w:p w:rsidR="004973F0" w:rsidRDefault="004973F0" w:rsidP="004973F0">
      <w:pPr>
        <w:framePr w:w="6764" w:h="1399" w:hRule="exact" w:hSpace="180" w:wrap="around" w:vAnchor="text" w:hAnchor="page" w:x="3068" w:y="-727"/>
        <w:jc w:val="center"/>
        <w:rPr>
          <w:sz w:val="22"/>
        </w:rPr>
      </w:pPr>
    </w:p>
    <w:p w:rsidR="00A22B72" w:rsidRPr="0049545B" w:rsidRDefault="00A22B72" w:rsidP="004973F0">
      <w:pPr>
        <w:framePr w:w="6764" w:h="1399" w:hRule="exact" w:hSpace="180" w:wrap="around" w:vAnchor="text" w:hAnchor="page" w:x="3068" w:y="-72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22B72" w:rsidRDefault="004973F0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16510</wp:posOffset>
            </wp:positionH>
            <wp:positionV relativeFrom="line">
              <wp:posOffset>-620395</wp:posOffset>
            </wp:positionV>
            <wp:extent cx="908050" cy="795655"/>
            <wp:effectExtent l="19050" t="0" r="6350" b="0"/>
            <wp:wrapSquare wrapText="bothSides"/>
            <wp:docPr id="2" name="Picture 3" descr="436500520@14072009-1F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36500520@14072009-1F9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B72" w:rsidRDefault="004973F0" w:rsidP="004973F0">
      <w:pPr>
        <w:tabs>
          <w:tab w:val="left" w:pos="3916"/>
        </w:tabs>
      </w:pPr>
      <w:r>
        <w:tab/>
      </w:r>
    </w:p>
    <w:p w:rsidR="004973F0" w:rsidRDefault="00DB3F0D" w:rsidP="004973F0">
      <w:pPr>
        <w:tabs>
          <w:tab w:val="left" w:pos="3916"/>
        </w:tabs>
      </w:pPr>
      <w:r>
        <w:rPr>
          <w:noProof/>
        </w:rPr>
        <w:pict>
          <v:line id="_x0000_s1027" style="position:absolute;z-index:251657216" from="-22pt,5.1pt" to="509pt,5.1pt" strokeweight="7pt">
            <v:stroke linestyle="thinThin"/>
          </v:line>
        </w:pict>
      </w:r>
    </w:p>
    <w:p w:rsidR="004973F0" w:rsidRDefault="004973F0" w:rsidP="004973F0">
      <w:pPr>
        <w:tabs>
          <w:tab w:val="left" w:pos="3916"/>
        </w:tabs>
        <w:jc w:val="center"/>
        <w:rPr>
          <w:b/>
          <w:u w:val="single"/>
        </w:rPr>
      </w:pPr>
      <w:r w:rsidRPr="004973F0">
        <w:rPr>
          <w:b/>
          <w:u w:val="single"/>
        </w:rPr>
        <w:t>Agenda</w:t>
      </w:r>
    </w:p>
    <w:p w:rsidR="004973F0" w:rsidRDefault="004973F0" w:rsidP="004973F0">
      <w:pPr>
        <w:tabs>
          <w:tab w:val="left" w:pos="3916"/>
        </w:tabs>
        <w:jc w:val="center"/>
        <w:rPr>
          <w:b/>
          <w:u w:val="single"/>
        </w:rPr>
      </w:pPr>
    </w:p>
    <w:p w:rsidR="004973F0" w:rsidRPr="004973F0" w:rsidRDefault="004973F0" w:rsidP="004973F0">
      <w:pPr>
        <w:tabs>
          <w:tab w:val="left" w:pos="3916"/>
        </w:tabs>
        <w:jc w:val="center"/>
        <w:rPr>
          <w:b/>
          <w:u w:val="single"/>
        </w:rPr>
      </w:pPr>
      <w:r w:rsidRPr="004973F0">
        <w:rPr>
          <w:b/>
          <w:u w:val="single"/>
        </w:rPr>
        <w:t xml:space="preserve"> </w:t>
      </w:r>
    </w:p>
    <w:p w:rsidR="004973F0" w:rsidRDefault="005978AF" w:rsidP="00D17466">
      <w:pPr>
        <w:pStyle w:val="NoSpacing"/>
        <w:numPr>
          <w:ilvl w:val="0"/>
          <w:numId w:val="3"/>
        </w:numPr>
      </w:pPr>
      <w:r>
        <w:t xml:space="preserve">Adoption of Minutes </w:t>
      </w:r>
      <w:r w:rsidR="008A2AA1">
        <w:t>–</w:t>
      </w:r>
      <w:r w:rsidR="00CF1040">
        <w:t xml:space="preserve"> </w:t>
      </w:r>
      <w:r w:rsidR="00EB5618">
        <w:t>March</w:t>
      </w:r>
      <w:r w:rsidR="008B01C0">
        <w:t xml:space="preserve"> 2, 2021 minutes </w:t>
      </w:r>
    </w:p>
    <w:p w:rsidR="008F5510" w:rsidRDefault="008F5510" w:rsidP="00AB2E67"/>
    <w:p w:rsidR="00F65C35" w:rsidRDefault="00EE0C03" w:rsidP="00D17D7E">
      <w:pPr>
        <w:pStyle w:val="NoSpacing"/>
        <w:numPr>
          <w:ilvl w:val="0"/>
          <w:numId w:val="3"/>
        </w:numPr>
      </w:pPr>
      <w:r>
        <w:t xml:space="preserve">Business </w:t>
      </w:r>
    </w:p>
    <w:p w:rsidR="00301ADF" w:rsidRDefault="00301ADF" w:rsidP="00301ADF">
      <w:pPr>
        <w:pStyle w:val="NoSpacing"/>
        <w:numPr>
          <w:ilvl w:val="1"/>
          <w:numId w:val="3"/>
        </w:numPr>
      </w:pPr>
      <w:r>
        <w:t xml:space="preserve">Feed Back on Thistles for Jim’s project </w:t>
      </w:r>
    </w:p>
    <w:p w:rsidR="00EB5618" w:rsidRDefault="00EB5618" w:rsidP="00301ADF">
      <w:pPr>
        <w:pStyle w:val="NoSpacing"/>
        <w:numPr>
          <w:ilvl w:val="1"/>
          <w:numId w:val="3"/>
        </w:numPr>
      </w:pPr>
      <w:r>
        <w:t>Start the process of developing time lines for cost share, education and outreach events.</w:t>
      </w:r>
    </w:p>
    <w:p w:rsidR="00EB5618" w:rsidRDefault="00EB5618" w:rsidP="00EB5618">
      <w:pPr>
        <w:pStyle w:val="NoSpacing"/>
        <w:numPr>
          <w:ilvl w:val="2"/>
          <w:numId w:val="3"/>
        </w:numPr>
      </w:pPr>
      <w:r>
        <w:t xml:space="preserve">Partnering with commercial companies to get message out to the public. </w:t>
      </w:r>
    </w:p>
    <w:p w:rsidR="00EB5618" w:rsidRDefault="00EB5618" w:rsidP="00EB5618">
      <w:pPr>
        <w:pStyle w:val="NoSpacing"/>
        <w:numPr>
          <w:ilvl w:val="2"/>
          <w:numId w:val="3"/>
        </w:numPr>
      </w:pPr>
      <w:r>
        <w:t xml:space="preserve">Publishing more information </w:t>
      </w:r>
    </w:p>
    <w:p w:rsidR="00EB5618" w:rsidRDefault="00EB5618" w:rsidP="00EB5618">
      <w:pPr>
        <w:pStyle w:val="NoSpacing"/>
        <w:numPr>
          <w:ilvl w:val="2"/>
          <w:numId w:val="3"/>
        </w:numPr>
      </w:pPr>
      <w:r>
        <w:t xml:space="preserve">Website videos and training </w:t>
      </w:r>
    </w:p>
    <w:p w:rsidR="00EB5618" w:rsidRDefault="00EB5618" w:rsidP="00EB5618">
      <w:pPr>
        <w:pStyle w:val="NoSpacing"/>
        <w:numPr>
          <w:ilvl w:val="2"/>
          <w:numId w:val="3"/>
        </w:numPr>
      </w:pPr>
      <w:r>
        <w:t xml:space="preserve">Ivy pull </w:t>
      </w:r>
    </w:p>
    <w:p w:rsidR="00EB5618" w:rsidRDefault="00EB5618" w:rsidP="00EB5618">
      <w:pPr>
        <w:pStyle w:val="NoSpacing"/>
        <w:numPr>
          <w:ilvl w:val="2"/>
          <w:numId w:val="3"/>
        </w:numPr>
      </w:pPr>
      <w:r>
        <w:t>Develop a species list for educational videos – have videos ready for Noxious Weed Awareness week in May</w:t>
      </w:r>
    </w:p>
    <w:p w:rsidR="00EB5618" w:rsidRDefault="00EB5618" w:rsidP="00EB5618">
      <w:pPr>
        <w:pStyle w:val="NoSpacing"/>
        <w:numPr>
          <w:ilvl w:val="2"/>
          <w:numId w:val="3"/>
        </w:numPr>
      </w:pPr>
      <w:r>
        <w:t xml:space="preserve">Project Ideas </w:t>
      </w:r>
    </w:p>
    <w:p w:rsidR="00D17D7E" w:rsidRDefault="008B01C0" w:rsidP="00D17D7E">
      <w:pPr>
        <w:pStyle w:val="NoSpacing"/>
        <w:numPr>
          <w:ilvl w:val="1"/>
          <w:numId w:val="3"/>
        </w:numPr>
      </w:pPr>
      <w:r>
        <w:t>Website planning</w:t>
      </w:r>
    </w:p>
    <w:p w:rsidR="00D17D7E" w:rsidRDefault="00D17D7E" w:rsidP="00D17D7E">
      <w:pPr>
        <w:pStyle w:val="NoSpacing"/>
        <w:numPr>
          <w:ilvl w:val="1"/>
          <w:numId w:val="3"/>
        </w:numPr>
      </w:pPr>
      <w:proofErr w:type="spellStart"/>
      <w:r>
        <w:t>EDRR</w:t>
      </w:r>
      <w:proofErr w:type="spellEnd"/>
      <w:r>
        <w:t xml:space="preserve"> </w:t>
      </w:r>
      <w:r w:rsidR="00B416B7">
        <w:t>Updates</w:t>
      </w:r>
      <w:r>
        <w:t xml:space="preserve"> </w:t>
      </w:r>
    </w:p>
    <w:p w:rsidR="00301ADF" w:rsidRDefault="00B416B7" w:rsidP="00301ADF">
      <w:pPr>
        <w:pStyle w:val="NoSpacing"/>
        <w:numPr>
          <w:ilvl w:val="1"/>
          <w:numId w:val="3"/>
        </w:numPr>
      </w:pPr>
      <w:r>
        <w:t xml:space="preserve">GAG update </w:t>
      </w:r>
    </w:p>
    <w:p w:rsidR="00301ADF" w:rsidRDefault="00301ADF" w:rsidP="00301ADF">
      <w:pPr>
        <w:pStyle w:val="NoSpacing"/>
        <w:numPr>
          <w:ilvl w:val="1"/>
          <w:numId w:val="3"/>
        </w:numPr>
      </w:pPr>
      <w:r>
        <w:t xml:space="preserve">Other items </w:t>
      </w:r>
    </w:p>
    <w:p w:rsidR="00B416B7" w:rsidRDefault="00B416B7" w:rsidP="00B416B7">
      <w:pPr>
        <w:pStyle w:val="NoSpacing"/>
        <w:ind w:left="1440"/>
      </w:pPr>
    </w:p>
    <w:p w:rsidR="00EE0C03" w:rsidRDefault="00EE0C03" w:rsidP="00EE0C03">
      <w:pPr>
        <w:pStyle w:val="NoSpacing"/>
        <w:numPr>
          <w:ilvl w:val="0"/>
          <w:numId w:val="3"/>
        </w:numPr>
      </w:pPr>
      <w:r>
        <w:t xml:space="preserve">Next Meeting/Agenda Topics </w:t>
      </w:r>
    </w:p>
    <w:p w:rsidR="00EE0C03" w:rsidRDefault="00EE0C03" w:rsidP="00EE0C03">
      <w:pPr>
        <w:pStyle w:val="NoSpacing"/>
        <w:ind w:left="720"/>
      </w:pPr>
    </w:p>
    <w:p w:rsidR="00EE0C03" w:rsidRDefault="00EE0C03" w:rsidP="00EE0C03">
      <w:pPr>
        <w:pStyle w:val="NoSpacing"/>
        <w:numPr>
          <w:ilvl w:val="0"/>
          <w:numId w:val="3"/>
        </w:numPr>
      </w:pPr>
      <w:r>
        <w:t xml:space="preserve">Adjournment </w:t>
      </w:r>
    </w:p>
    <w:p w:rsidR="008F4FCD" w:rsidRDefault="008F4FCD" w:rsidP="008F4FCD">
      <w:pPr>
        <w:pStyle w:val="ListParagraph"/>
      </w:pPr>
    </w:p>
    <w:p w:rsidR="008F4FCD" w:rsidRDefault="008F4FCD" w:rsidP="008F4FCD">
      <w:pPr>
        <w:pStyle w:val="NoSpacing"/>
      </w:pPr>
      <w:r>
        <w:t xml:space="preserve">Here is the </w:t>
      </w:r>
      <w:proofErr w:type="spellStart"/>
      <w:r>
        <w:t>GoToMeeting</w:t>
      </w:r>
      <w:proofErr w:type="spellEnd"/>
      <w:r>
        <w:t xml:space="preserve"> information for those attending mobile. </w:t>
      </w:r>
    </w:p>
    <w:p w:rsidR="008F4FCD" w:rsidRDefault="008F4FCD" w:rsidP="008F4FCD">
      <w:pPr>
        <w:pStyle w:val="NoSpacing"/>
      </w:pPr>
    </w:p>
    <w:p w:rsidR="00A22B72" w:rsidRDefault="008F4FCD">
      <w:pPr>
        <w:rPr>
          <w:rFonts w:ascii="Franklin Gothic Book" w:hAnsi="Franklin Gothic Book"/>
          <w:sz w:val="28"/>
          <w:szCs w:val="28"/>
        </w:rPr>
      </w:pPr>
      <w:r>
        <w:rPr>
          <w:rFonts w:ascii="Calibri" w:hAnsi="Calibri" w:cs="Calibri"/>
          <w:b/>
          <w:bCs/>
          <w:color w:val="000000"/>
        </w:rPr>
        <w:t xml:space="preserve">Please join my meeting from your computer, tablet or </w:t>
      </w:r>
      <w:proofErr w:type="spellStart"/>
      <w:r>
        <w:rPr>
          <w:rFonts w:ascii="Calibri" w:hAnsi="Calibri" w:cs="Calibri"/>
          <w:b/>
          <w:bCs/>
          <w:color w:val="000000"/>
        </w:rPr>
        <w:t>smartphone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. </w:t>
      </w:r>
      <w:r>
        <w:rPr>
          <w:rFonts w:ascii="Calibri" w:hAnsi="Calibri" w:cs="Calibri"/>
          <w:color w:val="000000"/>
        </w:rPr>
        <w:br/>
      </w:r>
      <w:hyperlink r:id="rId9" w:history="1">
        <w:r>
          <w:rPr>
            <w:rStyle w:val="Hyperlink"/>
            <w:rFonts w:ascii="Calibri" w:hAnsi="Calibri" w:cs="Calibri"/>
          </w:rPr>
          <w:t>https://global.gotomeeting.com/join/320723421</w:t>
        </w:r>
      </w:hyperlink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t>You can also dial in using your phone.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  <w:t xml:space="preserve">United States: </w:t>
      </w:r>
      <w:hyperlink r:id="rId10" w:history="1">
        <w:r>
          <w:rPr>
            <w:rStyle w:val="Hyperlink"/>
            <w:rFonts w:ascii="Calibri" w:hAnsi="Calibri" w:cs="Calibri"/>
          </w:rPr>
          <w:t>+1 (312) 757-3121</w:t>
        </w:r>
      </w:hyperlink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t>Access Code:</w:t>
      </w:r>
      <w:r>
        <w:rPr>
          <w:rFonts w:ascii="Calibri" w:hAnsi="Calibri" w:cs="Calibri"/>
          <w:color w:val="000000"/>
        </w:rPr>
        <w:t xml:space="preserve"> 320-723-421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 xml:space="preserve">New to </w:t>
      </w:r>
      <w:proofErr w:type="spellStart"/>
      <w:r>
        <w:rPr>
          <w:rFonts w:ascii="Calibri" w:hAnsi="Calibri" w:cs="Calibri"/>
          <w:color w:val="000000"/>
        </w:rPr>
        <w:t>GoToMeeting</w:t>
      </w:r>
      <w:proofErr w:type="spellEnd"/>
      <w:r>
        <w:rPr>
          <w:rFonts w:ascii="Calibri" w:hAnsi="Calibri" w:cs="Calibri"/>
          <w:color w:val="000000"/>
        </w:rPr>
        <w:t xml:space="preserve">? Get the app now and be ready when your first meeting starts: </w:t>
      </w:r>
      <w:hyperlink r:id="rId11" w:history="1">
        <w:r>
          <w:rPr>
            <w:rStyle w:val="Hyperlink"/>
            <w:rFonts w:ascii="Calibri" w:hAnsi="Calibri" w:cs="Calibri"/>
          </w:rPr>
          <w:t>https://global.gotomeeting.com/install/320723421</w:t>
        </w:r>
      </w:hyperlink>
    </w:p>
    <w:p w:rsidR="00A22B72" w:rsidRDefault="00A22B72" w:rsidP="00D13893">
      <w:pPr>
        <w:rPr>
          <w:rFonts w:ascii="Franklin Gothic Book" w:hAnsi="Franklin Gothic Book"/>
          <w:sz w:val="28"/>
          <w:szCs w:val="28"/>
        </w:rPr>
      </w:pPr>
    </w:p>
    <w:sectPr w:rsidR="00A22B72" w:rsidSect="00316B6A">
      <w:headerReference w:type="default" r:id="rId12"/>
      <w:footerReference w:type="default" r:id="rId13"/>
      <w:pgSz w:w="12240" w:h="15840" w:code="1"/>
      <w:pgMar w:top="1267" w:right="720" w:bottom="1080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AA1" w:rsidRDefault="008A2AA1">
      <w:r>
        <w:separator/>
      </w:r>
    </w:p>
  </w:endnote>
  <w:endnote w:type="continuationSeparator" w:id="0">
    <w:p w:rsidR="008A2AA1" w:rsidRDefault="008A2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2287" w:usb1="00000060" w:usb2="00000008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A1" w:rsidRDefault="008A2AA1">
    <w:pPr>
      <w:pStyle w:val="Footer"/>
      <w:jc w:val="right"/>
    </w:pPr>
    <w:r>
      <w:t xml:space="preserve">HBCU-13-02   Page </w:t>
    </w:r>
    <w:fldSimple w:instr=" PAGE   \* MERGEFORMAT ">
      <w:r>
        <w:rPr>
          <w:noProof/>
        </w:rPr>
        <w:t>2</w:t>
      </w:r>
    </w:fldSimple>
  </w:p>
  <w:p w:rsidR="008A2AA1" w:rsidRDefault="008A2A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AA1" w:rsidRDefault="008A2AA1">
      <w:r>
        <w:separator/>
      </w:r>
    </w:p>
  </w:footnote>
  <w:footnote w:type="continuationSeparator" w:id="0">
    <w:p w:rsidR="008A2AA1" w:rsidRDefault="008A2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A1" w:rsidRDefault="008A2AA1">
    <w:pPr>
      <w:pStyle w:val="Header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 xml:space="preserve"> </w:t>
    </w:r>
  </w:p>
  <w:p w:rsidR="008A2AA1" w:rsidRDefault="008A2AA1">
    <w:pPr>
      <w:pStyle w:val="Header"/>
      <w:rPr>
        <w:rFonts w:ascii="Franklin Gothic Book" w:hAnsi="Franklin Gothic Book"/>
        <w:sz w:val="18"/>
        <w:szCs w:val="18"/>
      </w:rPr>
    </w:pPr>
  </w:p>
  <w:p w:rsidR="008A2AA1" w:rsidRDefault="008A2AA1">
    <w:pPr>
      <w:pStyle w:val="Header"/>
      <w:rPr>
        <w:rFonts w:ascii="Franklin Gothic Book" w:hAnsi="Franklin Gothic Book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B03"/>
    <w:multiLevelType w:val="hybridMultilevel"/>
    <w:tmpl w:val="C9B6E934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22816E1A"/>
    <w:multiLevelType w:val="hybridMultilevel"/>
    <w:tmpl w:val="CDF82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852E2"/>
    <w:multiLevelType w:val="hybridMultilevel"/>
    <w:tmpl w:val="FD5E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A68E5"/>
    <w:multiLevelType w:val="hybridMultilevel"/>
    <w:tmpl w:val="EB6E5E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D0667"/>
    <w:multiLevelType w:val="hybridMultilevel"/>
    <w:tmpl w:val="8A7C5FF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76D583B"/>
    <w:multiLevelType w:val="hybridMultilevel"/>
    <w:tmpl w:val="4D485CE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>
    <w:nsid w:val="4C4945D9"/>
    <w:multiLevelType w:val="hybridMultilevel"/>
    <w:tmpl w:val="C39E21C8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>
    <w:nsid w:val="4F536F93"/>
    <w:multiLevelType w:val="hybridMultilevel"/>
    <w:tmpl w:val="8C3A1FD2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>
    <w:nsid w:val="61595D58"/>
    <w:multiLevelType w:val="hybridMultilevel"/>
    <w:tmpl w:val="0B143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F42E4"/>
    <w:multiLevelType w:val="hybridMultilevel"/>
    <w:tmpl w:val="DD92A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D3F0E"/>
    <w:multiLevelType w:val="hybridMultilevel"/>
    <w:tmpl w:val="920662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2C2"/>
    <w:rsid w:val="00011F46"/>
    <w:rsid w:val="00013DD3"/>
    <w:rsid w:val="0002568A"/>
    <w:rsid w:val="00030204"/>
    <w:rsid w:val="000347D6"/>
    <w:rsid w:val="00035DE2"/>
    <w:rsid w:val="000464CD"/>
    <w:rsid w:val="00051D61"/>
    <w:rsid w:val="00053CD2"/>
    <w:rsid w:val="00064766"/>
    <w:rsid w:val="00066DFC"/>
    <w:rsid w:val="00070AA7"/>
    <w:rsid w:val="000802C9"/>
    <w:rsid w:val="000C7413"/>
    <w:rsid w:val="000E3447"/>
    <w:rsid w:val="000E7A0B"/>
    <w:rsid w:val="000F30FC"/>
    <w:rsid w:val="000F38F7"/>
    <w:rsid w:val="0010566E"/>
    <w:rsid w:val="00117315"/>
    <w:rsid w:val="00151D7B"/>
    <w:rsid w:val="00157240"/>
    <w:rsid w:val="00163890"/>
    <w:rsid w:val="00173A15"/>
    <w:rsid w:val="001779C3"/>
    <w:rsid w:val="00181CF9"/>
    <w:rsid w:val="001A48D9"/>
    <w:rsid w:val="001B4C47"/>
    <w:rsid w:val="001B6C2B"/>
    <w:rsid w:val="001C4E88"/>
    <w:rsid w:val="001D0FF2"/>
    <w:rsid w:val="001E425A"/>
    <w:rsid w:val="00221D92"/>
    <w:rsid w:val="0022721A"/>
    <w:rsid w:val="002301FC"/>
    <w:rsid w:val="00234ADD"/>
    <w:rsid w:val="00284021"/>
    <w:rsid w:val="00292496"/>
    <w:rsid w:val="00296A87"/>
    <w:rsid w:val="002A03F3"/>
    <w:rsid w:val="002D0F1F"/>
    <w:rsid w:val="002D629C"/>
    <w:rsid w:val="002F39BF"/>
    <w:rsid w:val="00300DC4"/>
    <w:rsid w:val="00301ADF"/>
    <w:rsid w:val="00310895"/>
    <w:rsid w:val="00316B6A"/>
    <w:rsid w:val="00322BB6"/>
    <w:rsid w:val="0032462B"/>
    <w:rsid w:val="00337EF9"/>
    <w:rsid w:val="003418BB"/>
    <w:rsid w:val="00341A46"/>
    <w:rsid w:val="003422EE"/>
    <w:rsid w:val="00350264"/>
    <w:rsid w:val="00354E47"/>
    <w:rsid w:val="003572C2"/>
    <w:rsid w:val="003576B1"/>
    <w:rsid w:val="003654CB"/>
    <w:rsid w:val="00372C7A"/>
    <w:rsid w:val="003737E3"/>
    <w:rsid w:val="00376B7B"/>
    <w:rsid w:val="003B2AFD"/>
    <w:rsid w:val="003C2FB8"/>
    <w:rsid w:val="003D4ED3"/>
    <w:rsid w:val="003E153C"/>
    <w:rsid w:val="003F0E7F"/>
    <w:rsid w:val="004044CC"/>
    <w:rsid w:val="0045107E"/>
    <w:rsid w:val="004635AA"/>
    <w:rsid w:val="004817C1"/>
    <w:rsid w:val="004822DB"/>
    <w:rsid w:val="0049545B"/>
    <w:rsid w:val="004973F0"/>
    <w:rsid w:val="004C3317"/>
    <w:rsid w:val="004D24C0"/>
    <w:rsid w:val="004E6A5E"/>
    <w:rsid w:val="004E711B"/>
    <w:rsid w:val="004F390A"/>
    <w:rsid w:val="004F6F57"/>
    <w:rsid w:val="00527027"/>
    <w:rsid w:val="00532E62"/>
    <w:rsid w:val="00533EC7"/>
    <w:rsid w:val="00556856"/>
    <w:rsid w:val="00556FE3"/>
    <w:rsid w:val="00562324"/>
    <w:rsid w:val="005655C7"/>
    <w:rsid w:val="00577562"/>
    <w:rsid w:val="0058738E"/>
    <w:rsid w:val="005978AF"/>
    <w:rsid w:val="005B107F"/>
    <w:rsid w:val="005B4956"/>
    <w:rsid w:val="005B59E7"/>
    <w:rsid w:val="005C0693"/>
    <w:rsid w:val="005D029A"/>
    <w:rsid w:val="005F15D3"/>
    <w:rsid w:val="00605C0C"/>
    <w:rsid w:val="00610F8B"/>
    <w:rsid w:val="00621E52"/>
    <w:rsid w:val="00636A1F"/>
    <w:rsid w:val="00640128"/>
    <w:rsid w:val="00642379"/>
    <w:rsid w:val="00654DC5"/>
    <w:rsid w:val="00662363"/>
    <w:rsid w:val="0069770B"/>
    <w:rsid w:val="006A1272"/>
    <w:rsid w:val="006A62DF"/>
    <w:rsid w:val="006B7BBE"/>
    <w:rsid w:val="006D7C03"/>
    <w:rsid w:val="006E25FC"/>
    <w:rsid w:val="00700C15"/>
    <w:rsid w:val="00706051"/>
    <w:rsid w:val="00724782"/>
    <w:rsid w:val="007331AC"/>
    <w:rsid w:val="00751D5F"/>
    <w:rsid w:val="007643C0"/>
    <w:rsid w:val="007726D3"/>
    <w:rsid w:val="00772D6D"/>
    <w:rsid w:val="00794525"/>
    <w:rsid w:val="007A5801"/>
    <w:rsid w:val="007B3E47"/>
    <w:rsid w:val="007B52B9"/>
    <w:rsid w:val="007C148E"/>
    <w:rsid w:val="007D7E9C"/>
    <w:rsid w:val="007E630F"/>
    <w:rsid w:val="00810FF8"/>
    <w:rsid w:val="00821EC4"/>
    <w:rsid w:val="00822418"/>
    <w:rsid w:val="008259BA"/>
    <w:rsid w:val="00832853"/>
    <w:rsid w:val="00864334"/>
    <w:rsid w:val="008721CC"/>
    <w:rsid w:val="00877BAC"/>
    <w:rsid w:val="00897A5F"/>
    <w:rsid w:val="008A2AA1"/>
    <w:rsid w:val="008B01C0"/>
    <w:rsid w:val="008C0ACE"/>
    <w:rsid w:val="008F4FCD"/>
    <w:rsid w:val="008F5510"/>
    <w:rsid w:val="00902CCA"/>
    <w:rsid w:val="00912163"/>
    <w:rsid w:val="009323B9"/>
    <w:rsid w:val="00947B30"/>
    <w:rsid w:val="00970164"/>
    <w:rsid w:val="0097371A"/>
    <w:rsid w:val="009741D3"/>
    <w:rsid w:val="009748E0"/>
    <w:rsid w:val="00997E35"/>
    <w:rsid w:val="009C322F"/>
    <w:rsid w:val="009C34C4"/>
    <w:rsid w:val="009C61ED"/>
    <w:rsid w:val="009D1D7A"/>
    <w:rsid w:val="009F0598"/>
    <w:rsid w:val="009F4999"/>
    <w:rsid w:val="00A06097"/>
    <w:rsid w:val="00A21A92"/>
    <w:rsid w:val="00A22B72"/>
    <w:rsid w:val="00A24B4E"/>
    <w:rsid w:val="00A272B1"/>
    <w:rsid w:val="00A34E07"/>
    <w:rsid w:val="00A35796"/>
    <w:rsid w:val="00A6308C"/>
    <w:rsid w:val="00A71B01"/>
    <w:rsid w:val="00A845AD"/>
    <w:rsid w:val="00AB1344"/>
    <w:rsid w:val="00AB2E67"/>
    <w:rsid w:val="00AB35EA"/>
    <w:rsid w:val="00AC2DFA"/>
    <w:rsid w:val="00AC5AB5"/>
    <w:rsid w:val="00AD1B03"/>
    <w:rsid w:val="00AD24C9"/>
    <w:rsid w:val="00AD44E3"/>
    <w:rsid w:val="00AF31CB"/>
    <w:rsid w:val="00B02331"/>
    <w:rsid w:val="00B036C7"/>
    <w:rsid w:val="00B259D1"/>
    <w:rsid w:val="00B26812"/>
    <w:rsid w:val="00B26FC7"/>
    <w:rsid w:val="00B416B7"/>
    <w:rsid w:val="00B42DB0"/>
    <w:rsid w:val="00B6134C"/>
    <w:rsid w:val="00B64F70"/>
    <w:rsid w:val="00B779E9"/>
    <w:rsid w:val="00B800B8"/>
    <w:rsid w:val="00B9504D"/>
    <w:rsid w:val="00BD336C"/>
    <w:rsid w:val="00BE48ED"/>
    <w:rsid w:val="00BF3E94"/>
    <w:rsid w:val="00C23BF2"/>
    <w:rsid w:val="00C245C3"/>
    <w:rsid w:val="00C268C9"/>
    <w:rsid w:val="00C37E4A"/>
    <w:rsid w:val="00C432B6"/>
    <w:rsid w:val="00C50385"/>
    <w:rsid w:val="00C579F4"/>
    <w:rsid w:val="00CB7B00"/>
    <w:rsid w:val="00CD4A6C"/>
    <w:rsid w:val="00CE0571"/>
    <w:rsid w:val="00CE354E"/>
    <w:rsid w:val="00CE5BD0"/>
    <w:rsid w:val="00CF1040"/>
    <w:rsid w:val="00CF70E9"/>
    <w:rsid w:val="00CF7614"/>
    <w:rsid w:val="00D04DA2"/>
    <w:rsid w:val="00D13893"/>
    <w:rsid w:val="00D17466"/>
    <w:rsid w:val="00D17D7E"/>
    <w:rsid w:val="00D50151"/>
    <w:rsid w:val="00D54041"/>
    <w:rsid w:val="00D703DE"/>
    <w:rsid w:val="00D94449"/>
    <w:rsid w:val="00DB3F0D"/>
    <w:rsid w:val="00DB4742"/>
    <w:rsid w:val="00DD2740"/>
    <w:rsid w:val="00DE1D51"/>
    <w:rsid w:val="00DF755B"/>
    <w:rsid w:val="00E02BA9"/>
    <w:rsid w:val="00E22886"/>
    <w:rsid w:val="00E36F30"/>
    <w:rsid w:val="00E56468"/>
    <w:rsid w:val="00E72DEA"/>
    <w:rsid w:val="00E74220"/>
    <w:rsid w:val="00E84BD7"/>
    <w:rsid w:val="00E957A3"/>
    <w:rsid w:val="00EA14D5"/>
    <w:rsid w:val="00EA1593"/>
    <w:rsid w:val="00EA6EBC"/>
    <w:rsid w:val="00EB5618"/>
    <w:rsid w:val="00EC045F"/>
    <w:rsid w:val="00EC320D"/>
    <w:rsid w:val="00EC5BC4"/>
    <w:rsid w:val="00ED3EE2"/>
    <w:rsid w:val="00ED7C8C"/>
    <w:rsid w:val="00EE0C03"/>
    <w:rsid w:val="00EE0DB3"/>
    <w:rsid w:val="00EF2B8A"/>
    <w:rsid w:val="00F01A7E"/>
    <w:rsid w:val="00F0518A"/>
    <w:rsid w:val="00F27B8C"/>
    <w:rsid w:val="00F52D7B"/>
    <w:rsid w:val="00F61D50"/>
    <w:rsid w:val="00F65C35"/>
    <w:rsid w:val="00F775E5"/>
    <w:rsid w:val="00F84320"/>
    <w:rsid w:val="00F85E52"/>
    <w:rsid w:val="00F91E48"/>
    <w:rsid w:val="00F928B2"/>
    <w:rsid w:val="00FA3548"/>
    <w:rsid w:val="00FA4391"/>
    <w:rsid w:val="00FB4A73"/>
    <w:rsid w:val="00FC1C9E"/>
    <w:rsid w:val="00FD74EF"/>
    <w:rsid w:val="00FE0F25"/>
    <w:rsid w:val="00FE23F8"/>
    <w:rsid w:val="00FF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6B6A"/>
    <w:pPr>
      <w:keepNext/>
      <w:jc w:val="center"/>
      <w:outlineLvl w:val="0"/>
    </w:pPr>
    <w:rPr>
      <w:rFonts w:ascii="Franklin Gothic Book" w:hAnsi="Franklin Gothic Book"/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46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23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7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7E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7E4A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316B6A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7E4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16B6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16B6A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16B6A"/>
    <w:pPr>
      <w:ind w:left="1080" w:hanging="108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7E4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16B6A"/>
    <w:rPr>
      <w:rFonts w:ascii="Lucida Bright" w:hAnsi="Lucida Bright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37E4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16B6A"/>
    <w:pPr>
      <w:ind w:left="1440" w:hanging="360"/>
    </w:pPr>
    <w:rPr>
      <w:rFonts w:ascii="Lucida Bright" w:hAnsi="Lucida Bright"/>
      <w:i/>
      <w:iCs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37E4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16B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7E4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16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E4A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16B6A"/>
    <w:rPr>
      <w:rFonts w:ascii="Lucida Bright" w:hAnsi="Lucida Bright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37E4A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316B6A"/>
    <w:pPr>
      <w:ind w:left="1080"/>
    </w:pPr>
    <w:rPr>
      <w:rFonts w:ascii="Lucida Bright" w:hAnsi="Lucida Bright"/>
      <w:i/>
      <w:iCs/>
      <w:sz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37E4A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16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E4A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316B6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16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E4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6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37E4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316B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37E4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16B6A"/>
    <w:rPr>
      <w:rFonts w:cs="Times New Roman"/>
      <w:vertAlign w:val="superscript"/>
    </w:rPr>
  </w:style>
  <w:style w:type="paragraph" w:styleId="NoSpacing">
    <w:name w:val="No Spacing"/>
    <w:basedOn w:val="Normal"/>
    <w:uiPriority w:val="99"/>
    <w:qFormat/>
    <w:rsid w:val="00376B7B"/>
  </w:style>
  <w:style w:type="paragraph" w:customStyle="1" w:styleId="TableContents">
    <w:name w:val="Table Contents"/>
    <w:basedOn w:val="BodyText"/>
    <w:uiPriority w:val="99"/>
    <w:rsid w:val="00CF7614"/>
    <w:pPr>
      <w:widowControl w:val="0"/>
      <w:suppressAutoHyphens/>
    </w:pPr>
    <w:rPr>
      <w:rFonts w:ascii="Verdana" w:hAnsi="Verdana"/>
      <w:sz w:val="20"/>
      <w:szCs w:val="20"/>
      <w:lang w:bidi="he-IL"/>
    </w:rPr>
  </w:style>
  <w:style w:type="paragraph" w:styleId="Title">
    <w:name w:val="Title"/>
    <w:basedOn w:val="Normal"/>
    <w:link w:val="TitleChar"/>
    <w:qFormat/>
    <w:locked/>
    <w:rsid w:val="00053CD2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053CD2"/>
    <w:rPr>
      <w:rFonts w:ascii="Arial" w:hAnsi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21EC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978A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78AF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bal.gotomeeting.com/install/3207234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+13127573121,,320723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3207234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06DE3-8E6B-4572-8DB9-8F2AED43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</dc:creator>
  <cp:lastModifiedBy>jill</cp:lastModifiedBy>
  <cp:revision>3</cp:revision>
  <cp:lastPrinted>2020-01-07T21:50:00Z</cp:lastPrinted>
  <dcterms:created xsi:type="dcterms:W3CDTF">2021-04-06T17:56:00Z</dcterms:created>
  <dcterms:modified xsi:type="dcterms:W3CDTF">2021-04-06T18:07:00Z</dcterms:modified>
</cp:coreProperties>
</file>